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3D3ADA" w14:textId="77777777" w:rsidR="00D81983" w:rsidRPr="00D81983" w:rsidRDefault="00D81983" w:rsidP="00D81983">
      <w:pPr>
        <w:shd w:val="clear" w:color="auto" w:fill="FFFFFF"/>
        <w:spacing w:before="100" w:beforeAutospacing="1" w:after="100" w:afterAutospacing="1" w:line="240" w:lineRule="auto"/>
        <w:outlineLvl w:val="1"/>
        <w:rPr>
          <w:rFonts w:ascii="Noto Sans" w:eastAsia="Times New Roman" w:hAnsi="Noto Sans" w:cs="Noto Sans"/>
          <w:b/>
          <w:bCs/>
          <w:kern w:val="0"/>
          <w:sz w:val="36"/>
          <w:szCs w:val="36"/>
          <w14:ligatures w14:val="none"/>
        </w:rPr>
      </w:pPr>
      <w:r w:rsidRPr="00D81983">
        <w:rPr>
          <w:rFonts w:ascii="Noto Sans" w:eastAsia="Times New Roman" w:hAnsi="Noto Sans" w:cs="Noto Sans"/>
          <w:b/>
          <w:bCs/>
          <w:kern w:val="0"/>
          <w:sz w:val="36"/>
          <w:szCs w:val="36"/>
          <w14:ligatures w14:val="none"/>
        </w:rPr>
        <w:t>Location</w:t>
      </w:r>
    </w:p>
    <w:p w14:paraId="64079B01" w14:textId="77777777" w:rsidR="00D81983" w:rsidRPr="00D81983" w:rsidRDefault="00D81983" w:rsidP="00D81983">
      <w:pPr>
        <w:shd w:val="clear" w:color="auto" w:fill="FFFFFF"/>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2601 South Minnesota Avenue, Sioux Falls, SD 57105</w:t>
      </w:r>
    </w:p>
    <w:p w14:paraId="2B96B426" w14:textId="77777777" w:rsidR="00D81983" w:rsidRPr="00D81983" w:rsidRDefault="00D81983" w:rsidP="00D81983">
      <w:pPr>
        <w:shd w:val="clear" w:color="auto" w:fill="FFFFFF"/>
        <w:spacing w:before="100" w:beforeAutospacing="1" w:after="100" w:afterAutospacing="1" w:line="240" w:lineRule="auto"/>
        <w:outlineLvl w:val="1"/>
        <w:rPr>
          <w:rFonts w:ascii="Noto Sans" w:eastAsia="Times New Roman" w:hAnsi="Noto Sans" w:cs="Noto Sans"/>
          <w:b/>
          <w:bCs/>
          <w:kern w:val="0"/>
          <w:sz w:val="36"/>
          <w:szCs w:val="36"/>
          <w14:ligatures w14:val="none"/>
        </w:rPr>
      </w:pPr>
      <w:r w:rsidRPr="00D81983">
        <w:rPr>
          <w:rFonts w:ascii="Noto Sans" w:eastAsia="Times New Roman" w:hAnsi="Noto Sans" w:cs="Noto Sans"/>
          <w:b/>
          <w:bCs/>
          <w:kern w:val="0"/>
          <w:sz w:val="36"/>
          <w:szCs w:val="36"/>
          <w14:ligatures w14:val="none"/>
        </w:rPr>
        <w:t>Full job description</w:t>
      </w:r>
    </w:p>
    <w:p w14:paraId="4F89D186" w14:textId="77777777" w:rsidR="00D81983" w:rsidRPr="00D81983" w:rsidRDefault="00D81983" w:rsidP="00D81983">
      <w:pPr>
        <w:shd w:val="clear" w:color="auto" w:fill="FFFFFF"/>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Description:</w:t>
      </w:r>
    </w:p>
    <w:p w14:paraId="7537D299" w14:textId="4EB1E70E" w:rsidR="00D81983" w:rsidRPr="00D81983" w:rsidRDefault="00D81983" w:rsidP="00D81983">
      <w:pPr>
        <w:shd w:val="clear" w:color="auto" w:fill="FFFFFF"/>
        <w:spacing w:before="100" w:beforeAutospacing="1" w:after="100" w:afterAutospacing="1" w:line="240" w:lineRule="auto"/>
        <w:rPr>
          <w:rFonts w:ascii="Noto Sans" w:eastAsia="Times New Roman" w:hAnsi="Noto Sans" w:cs="Noto Sans"/>
          <w:kern w:val="0"/>
          <w:sz w:val="21"/>
          <w:szCs w:val="21"/>
          <w14:ligatures w14:val="none"/>
        </w:rPr>
      </w:pPr>
      <w:proofErr w:type="spellStart"/>
      <w:r w:rsidRPr="00D81983">
        <w:rPr>
          <w:rFonts w:ascii="Noto Sans" w:eastAsia="Times New Roman" w:hAnsi="Noto Sans" w:cs="Noto Sans"/>
          <w:b/>
          <w:bCs/>
          <w:kern w:val="0"/>
          <w:sz w:val="21"/>
          <w:szCs w:val="21"/>
          <w14:ligatures w14:val="none"/>
        </w:rPr>
        <w:t>Mapletøn</w:t>
      </w:r>
      <w:proofErr w:type="spellEnd"/>
      <w:r w:rsidRPr="00D81983">
        <w:rPr>
          <w:rFonts w:ascii="Noto Sans" w:eastAsia="Times New Roman" w:hAnsi="Noto Sans" w:cs="Noto Sans"/>
          <w:b/>
          <w:bCs/>
          <w:kern w:val="0"/>
          <w:sz w:val="21"/>
          <w:szCs w:val="21"/>
          <w14:ligatures w14:val="none"/>
        </w:rPr>
        <w:t xml:space="preserve"> Golf Club</w:t>
      </w:r>
      <w:r w:rsidRPr="00D81983">
        <w:rPr>
          <w:rFonts w:ascii="Noto Sans" w:eastAsia="Times New Roman" w:hAnsi="Noto Sans" w:cs="Noto Sans"/>
          <w:kern w:val="0"/>
          <w:sz w:val="21"/>
          <w:szCs w:val="21"/>
          <w14:ligatures w14:val="none"/>
        </w:rPr>
        <w:t> </w:t>
      </w:r>
      <w:r w:rsidR="00B84ECB">
        <w:rPr>
          <w:rFonts w:ascii="Noto Sans" w:eastAsia="Times New Roman" w:hAnsi="Noto Sans" w:cs="Noto Sans"/>
          <w:kern w:val="0"/>
          <w:sz w:val="21"/>
          <w:szCs w:val="21"/>
          <w14:ligatures w14:val="none"/>
        </w:rPr>
        <w:t xml:space="preserve">and </w:t>
      </w:r>
      <w:r w:rsidR="00B84ECB" w:rsidRPr="00D81983">
        <w:rPr>
          <w:rFonts w:ascii="Noto Sans" w:eastAsia="Times New Roman" w:hAnsi="Noto Sans" w:cs="Noto Sans"/>
          <w:b/>
          <w:bCs/>
          <w:kern w:val="0"/>
          <w:sz w:val="21"/>
          <w:szCs w:val="21"/>
          <w14:ligatures w14:val="none"/>
        </w:rPr>
        <w:t>Landscapes Golf Management</w:t>
      </w:r>
      <w:r w:rsidR="00B84ECB" w:rsidRPr="00D81983">
        <w:rPr>
          <w:rFonts w:ascii="Noto Sans" w:eastAsia="Times New Roman" w:hAnsi="Noto Sans" w:cs="Noto Sans"/>
          <w:kern w:val="0"/>
          <w:sz w:val="21"/>
          <w:szCs w:val="21"/>
          <w14:ligatures w14:val="none"/>
        </w:rPr>
        <w:t> </w:t>
      </w:r>
      <w:r w:rsidRPr="00D81983">
        <w:rPr>
          <w:rFonts w:ascii="Noto Sans" w:eastAsia="Times New Roman" w:hAnsi="Noto Sans" w:cs="Noto Sans"/>
          <w:kern w:val="0"/>
          <w:sz w:val="21"/>
          <w:szCs w:val="21"/>
          <w14:ligatures w14:val="none"/>
        </w:rPr>
        <w:t xml:space="preserve">are seeking </w:t>
      </w:r>
      <w:r w:rsidRPr="00620E85">
        <w:rPr>
          <w:rFonts w:ascii="Noto Sans" w:eastAsia="Times New Roman" w:hAnsi="Noto Sans" w:cs="Noto Sans"/>
          <w:kern w:val="0"/>
          <w:sz w:val="21"/>
          <w:szCs w:val="21"/>
          <w14:ligatures w14:val="none"/>
        </w:rPr>
        <w:t xml:space="preserve">a golf course superintendent </w:t>
      </w:r>
      <w:r w:rsidR="00CF350F" w:rsidRPr="00620E85">
        <w:rPr>
          <w:rFonts w:ascii="Noto Sans" w:eastAsia="Times New Roman" w:hAnsi="Noto Sans" w:cs="Noto Sans"/>
          <w:kern w:val="0"/>
          <w:sz w:val="21"/>
          <w:szCs w:val="21"/>
          <w14:ligatures w14:val="none"/>
        </w:rPr>
        <w:t>for the</w:t>
      </w:r>
      <w:r w:rsidRPr="00620E85">
        <w:rPr>
          <w:rFonts w:ascii="Noto Sans" w:eastAsia="Times New Roman" w:hAnsi="Noto Sans" w:cs="Noto Sans"/>
          <w:kern w:val="0"/>
          <w:sz w:val="21"/>
          <w:szCs w:val="21"/>
          <w14:ligatures w14:val="none"/>
        </w:rPr>
        <w:t xml:space="preserve"> grow-in and maintenance after grow-in.</w:t>
      </w:r>
    </w:p>
    <w:p w14:paraId="79973E60" w14:textId="77777777" w:rsidR="00D81983" w:rsidRPr="00620E85" w:rsidRDefault="00D81983" w:rsidP="00D81983">
      <w:pPr>
        <w:shd w:val="clear" w:color="auto" w:fill="FFFFFF"/>
        <w:spacing w:before="100" w:beforeAutospacing="1" w:after="100" w:afterAutospacing="1"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xml:space="preserve">The </w:t>
      </w:r>
      <w:proofErr w:type="spellStart"/>
      <w:r w:rsidRPr="00D81983">
        <w:rPr>
          <w:rFonts w:ascii="Noto Sans" w:eastAsia="Times New Roman" w:hAnsi="Noto Sans" w:cs="Noto Sans"/>
          <w:kern w:val="0"/>
          <w:sz w:val="21"/>
          <w:szCs w:val="21"/>
          <w14:ligatures w14:val="none"/>
        </w:rPr>
        <w:t>Mapletøn</w:t>
      </w:r>
      <w:proofErr w:type="spellEnd"/>
      <w:r w:rsidRPr="00D81983">
        <w:rPr>
          <w:rFonts w:ascii="Noto Sans" w:eastAsia="Times New Roman" w:hAnsi="Noto Sans" w:cs="Noto Sans"/>
          <w:kern w:val="0"/>
          <w:sz w:val="21"/>
          <w:szCs w:val="21"/>
          <w14:ligatures w14:val="none"/>
        </w:rPr>
        <w:t xml:space="preserve"> Golf Club vision is slightly different from that of the two private country clubs in Sioux Falls. It will be private. But it will not be a traditional country club offering the typical amenities beyond golf, such as a swimming pool, tennis courts and large banquet facility for weddings and social functions. Instead, it will be Sioux Falls’ first ever private ‘Golf Club’, offering the best championship golf course in the area, fine dining, and overnight lodging accommodations. </w:t>
      </w:r>
      <w:proofErr w:type="spellStart"/>
      <w:r w:rsidRPr="00D81983">
        <w:rPr>
          <w:rFonts w:ascii="Noto Sans" w:eastAsia="Times New Roman" w:hAnsi="Noto Sans" w:cs="Noto Sans"/>
          <w:kern w:val="0"/>
          <w:sz w:val="21"/>
          <w:szCs w:val="21"/>
          <w14:ligatures w14:val="none"/>
        </w:rPr>
        <w:t>Mapletøn</w:t>
      </w:r>
      <w:proofErr w:type="spellEnd"/>
      <w:r w:rsidRPr="00D81983">
        <w:rPr>
          <w:rFonts w:ascii="Noto Sans" w:eastAsia="Times New Roman" w:hAnsi="Noto Sans" w:cs="Noto Sans"/>
          <w:kern w:val="0"/>
          <w:sz w:val="21"/>
          <w:szCs w:val="21"/>
          <w14:ligatures w14:val="none"/>
        </w:rPr>
        <w:t xml:space="preserve"> Golf Club will provide an exclusive, but welcoming, comfortable, and fun atmosphere to its members and their guests.</w:t>
      </w:r>
    </w:p>
    <w:p w14:paraId="468FF4BF" w14:textId="77777777" w:rsidR="00CF350F" w:rsidRPr="00620E85" w:rsidRDefault="00D75F8C" w:rsidP="00D75F8C">
      <w:pPr>
        <w:spacing w:before="100" w:beforeAutospacing="1" w:after="100" w:afterAutospacing="1"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xml:space="preserve">The ideal candidate will be a Golf Course Superintendent at a club renowned for providing exceptional golfing conditions, with a minimum of five years’ experience. </w:t>
      </w:r>
    </w:p>
    <w:p w14:paraId="2F0FE547" w14:textId="471D353B"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Possess exceptional agronomic skills</w:t>
      </w:r>
    </w:p>
    <w:p w14:paraId="0FDBABCA"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Strong budgeting &amp; financial skills</w:t>
      </w:r>
    </w:p>
    <w:p w14:paraId="795A136F"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Strong communication skills both verbal &amp; written</w:t>
      </w:r>
    </w:p>
    <w:p w14:paraId="0FA88C3A"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Experience with grow-ins and re-grassing preferred  </w:t>
      </w:r>
    </w:p>
    <w:p w14:paraId="50184D22"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Detail-oriented</w:t>
      </w:r>
    </w:p>
    <w:p w14:paraId="4F53F6CE"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Golfer and student of the game with a sound understanding of ideal playing conditions</w:t>
      </w:r>
    </w:p>
    <w:p w14:paraId="6330146D"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Highly visible and builds rapport among membership &amp; staff</w:t>
      </w:r>
    </w:p>
    <w:p w14:paraId="468C8066"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Proven success in recruiting and developing strong teams • Subscribes to current irrigation technology and best practices</w:t>
      </w:r>
    </w:p>
    <w:p w14:paraId="1726AAFD" w14:textId="214403D4"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xml:space="preserve">• Understands the challenges of turf management in the </w:t>
      </w:r>
      <w:r w:rsidR="00CF350F" w:rsidRPr="00620E85">
        <w:rPr>
          <w:rFonts w:ascii="Noto Sans" w:eastAsia="Times New Roman" w:hAnsi="Noto Sans" w:cs="Noto Sans"/>
          <w:kern w:val="0"/>
          <w:sz w:val="21"/>
          <w:szCs w:val="21"/>
          <w14:ligatures w14:val="none"/>
        </w:rPr>
        <w:t>Mid-West climate</w:t>
      </w:r>
    </w:p>
    <w:p w14:paraId="417A6EE5"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Proven history of providing exceptional golfing conditions</w:t>
      </w:r>
    </w:p>
    <w:p w14:paraId="10FD2FDF" w14:textId="77777777" w:rsidR="00D75F8C" w:rsidRPr="00D81983" w:rsidRDefault="00D75F8C" w:rsidP="00CF350F">
      <w:pPr>
        <w:spacing w:after="0"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Subscribes to sustainable maintenance practices • Stays current with advances in turf technology &amp; equipment </w:t>
      </w:r>
    </w:p>
    <w:p w14:paraId="65DB7477" w14:textId="45E559D7" w:rsidR="00D75F8C" w:rsidRPr="00D81983" w:rsidRDefault="00CF350F" w:rsidP="00CF350F">
      <w:pPr>
        <w:spacing w:before="100" w:beforeAutospacing="1" w:after="100" w:afterAutospacing="1"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xml:space="preserve">Construction is </w:t>
      </w:r>
      <w:r w:rsidRPr="00620E85">
        <w:rPr>
          <w:rFonts w:ascii="Noto Sans" w:eastAsia="Times New Roman" w:hAnsi="Noto Sans" w:cs="Noto Sans"/>
          <w:kern w:val="0"/>
          <w:sz w:val="21"/>
          <w:szCs w:val="21"/>
          <w14:ligatures w14:val="none"/>
        </w:rPr>
        <w:t>currently underway with grassing to begin mid-summer and opening in</w:t>
      </w:r>
      <w:r w:rsidRPr="00D81983">
        <w:rPr>
          <w:rFonts w:ascii="Noto Sans" w:eastAsia="Times New Roman" w:hAnsi="Noto Sans" w:cs="Noto Sans"/>
          <w:kern w:val="0"/>
          <w:sz w:val="21"/>
          <w:szCs w:val="21"/>
          <w14:ligatures w14:val="none"/>
        </w:rPr>
        <w:t xml:space="preserve"> 2025.</w:t>
      </w:r>
    </w:p>
    <w:p w14:paraId="3A40E063" w14:textId="67DF4817" w:rsidR="00D81983" w:rsidRPr="00620E85" w:rsidRDefault="00D81983" w:rsidP="00D81983">
      <w:pPr>
        <w:shd w:val="clear" w:color="auto" w:fill="FFFFFF"/>
        <w:spacing w:before="100" w:beforeAutospacing="1" w:after="100" w:afterAutospacing="1" w:line="240" w:lineRule="auto"/>
        <w:rPr>
          <w:rFonts w:ascii="Noto Sans" w:eastAsia="Times New Roman" w:hAnsi="Noto Sans" w:cs="Noto Sans"/>
          <w:b/>
          <w:bCs/>
          <w:kern w:val="0"/>
          <w:sz w:val="21"/>
          <w:szCs w:val="21"/>
          <w14:ligatures w14:val="none"/>
        </w:rPr>
      </w:pPr>
      <w:r w:rsidRPr="00D81983">
        <w:rPr>
          <w:rFonts w:ascii="Noto Sans" w:eastAsia="Times New Roman" w:hAnsi="Noto Sans" w:cs="Noto Sans"/>
          <w:kern w:val="0"/>
          <w:sz w:val="21"/>
          <w:szCs w:val="21"/>
          <w14:ligatures w14:val="none"/>
        </w:rPr>
        <w:t>To view more about this unique opportunity and </w:t>
      </w:r>
      <w:proofErr w:type="spellStart"/>
      <w:r w:rsidRPr="00B84ECB">
        <w:rPr>
          <w:rFonts w:ascii="Noto Sans" w:eastAsia="Times New Roman" w:hAnsi="Noto Sans" w:cs="Noto Sans"/>
          <w:kern w:val="0"/>
          <w:sz w:val="21"/>
          <w:szCs w:val="21"/>
          <w14:ligatures w14:val="none"/>
        </w:rPr>
        <w:t>Mapletøn</w:t>
      </w:r>
      <w:proofErr w:type="spellEnd"/>
      <w:r w:rsidRPr="00B84ECB">
        <w:rPr>
          <w:rFonts w:ascii="Noto Sans" w:eastAsia="Times New Roman" w:hAnsi="Noto Sans" w:cs="Noto Sans"/>
          <w:kern w:val="0"/>
          <w:sz w:val="21"/>
          <w:szCs w:val="21"/>
          <w14:ligatures w14:val="none"/>
        </w:rPr>
        <w:t xml:space="preserve"> Golf</w:t>
      </w:r>
      <w:r w:rsidR="00CF350F" w:rsidRPr="00B84ECB">
        <w:rPr>
          <w:rFonts w:ascii="Noto Sans" w:eastAsia="Times New Roman" w:hAnsi="Noto Sans" w:cs="Noto Sans"/>
          <w:kern w:val="0"/>
          <w:sz w:val="21"/>
          <w:szCs w:val="21"/>
          <w14:ligatures w14:val="none"/>
        </w:rPr>
        <w:t xml:space="preserve"> </w:t>
      </w:r>
      <w:r w:rsidRPr="00B84ECB">
        <w:rPr>
          <w:rFonts w:ascii="Noto Sans" w:eastAsia="Times New Roman" w:hAnsi="Noto Sans" w:cs="Noto Sans"/>
          <w:kern w:val="0"/>
          <w:sz w:val="21"/>
          <w:szCs w:val="21"/>
          <w14:ligatures w14:val="none"/>
        </w:rPr>
        <w:t>Club</w:t>
      </w:r>
      <w:r w:rsidRPr="00D81983">
        <w:rPr>
          <w:rFonts w:ascii="Noto Sans" w:eastAsia="Times New Roman" w:hAnsi="Noto Sans" w:cs="Noto Sans"/>
          <w:b/>
          <w:bCs/>
          <w:kern w:val="0"/>
          <w:sz w:val="21"/>
          <w:szCs w:val="21"/>
          <w14:ligatures w14:val="none"/>
        </w:rPr>
        <w:t> </w:t>
      </w:r>
      <w:r w:rsidRPr="00D81983">
        <w:rPr>
          <w:rFonts w:ascii="Noto Sans" w:eastAsia="Times New Roman" w:hAnsi="Noto Sans" w:cs="Noto Sans"/>
          <w:kern w:val="0"/>
          <w:sz w:val="21"/>
          <w:szCs w:val="21"/>
          <w14:ligatures w14:val="none"/>
        </w:rPr>
        <w:t>visit</w:t>
      </w:r>
      <w:r w:rsidR="00CF350F" w:rsidRPr="00620E85">
        <w:rPr>
          <w:rFonts w:ascii="Noto Sans" w:eastAsia="Times New Roman" w:hAnsi="Noto Sans" w:cs="Noto Sans"/>
          <w:kern w:val="0"/>
          <w:sz w:val="21"/>
          <w:szCs w:val="21"/>
          <w14:ligatures w14:val="none"/>
        </w:rPr>
        <w:t xml:space="preserve"> </w:t>
      </w:r>
      <w:r w:rsidR="00CF350F" w:rsidRPr="00620E85">
        <w:rPr>
          <w:rFonts w:ascii="Noto Sans" w:eastAsia="Times New Roman" w:hAnsi="Noto Sans" w:cs="Noto Sans"/>
          <w:b/>
          <w:bCs/>
          <w:kern w:val="0"/>
          <w:sz w:val="21"/>
          <w:szCs w:val="21"/>
          <w14:ligatures w14:val="none"/>
        </w:rPr>
        <w:t xml:space="preserve"> </w:t>
      </w:r>
      <w:hyperlink r:id="rId5" w:history="1">
        <w:r w:rsidR="00B84ECB" w:rsidRPr="00B84ECB">
          <w:rPr>
            <w:rStyle w:val="Hyperlink"/>
            <w:rFonts w:ascii="Noto Sans" w:hAnsi="Noto Sans" w:cs="Noto Sans"/>
            <w:sz w:val="21"/>
            <w:szCs w:val="21"/>
          </w:rPr>
          <w:t>https://landscapesgolf.ac-page.com/mapleton-super?test=true</w:t>
        </w:r>
      </w:hyperlink>
      <w:r w:rsidR="00CF350F" w:rsidRPr="00B84ECB">
        <w:rPr>
          <w:rFonts w:ascii="Noto Sans" w:eastAsia="Times New Roman" w:hAnsi="Noto Sans" w:cs="Noto Sans"/>
          <w:b/>
          <w:bCs/>
          <w:kern w:val="0"/>
          <w:sz w:val="21"/>
          <w:szCs w:val="21"/>
          <w14:ligatures w14:val="none"/>
        </w:rPr>
        <w:t xml:space="preserve"> </w:t>
      </w:r>
      <w:r w:rsidR="00CF350F" w:rsidRPr="00B84ECB">
        <w:rPr>
          <w:rFonts w:ascii="Noto Sans" w:eastAsia="Times New Roman" w:hAnsi="Noto Sans" w:cs="Noto Sans"/>
          <w:kern w:val="0"/>
          <w:sz w:val="21"/>
          <w:szCs w:val="21"/>
          <w14:ligatures w14:val="none"/>
        </w:rPr>
        <w:t>and to learn more about</w:t>
      </w:r>
      <w:r w:rsidR="00CF350F" w:rsidRPr="00620E85">
        <w:rPr>
          <w:rFonts w:ascii="Noto Sans" w:eastAsia="Times New Roman" w:hAnsi="Noto Sans" w:cs="Noto Sans"/>
          <w:kern w:val="0"/>
          <w:sz w:val="21"/>
          <w:szCs w:val="21"/>
          <w14:ligatures w14:val="none"/>
        </w:rPr>
        <w:t xml:space="preserve"> </w:t>
      </w:r>
      <w:r w:rsidR="00CF350F" w:rsidRPr="00B84ECB">
        <w:rPr>
          <w:rFonts w:ascii="Noto Sans" w:eastAsia="Times New Roman" w:hAnsi="Noto Sans" w:cs="Noto Sans"/>
          <w:kern w:val="0"/>
          <w:sz w:val="21"/>
          <w:szCs w:val="21"/>
          <w14:ligatures w14:val="none"/>
        </w:rPr>
        <w:t>Landscapes Golf Management</w:t>
      </w:r>
      <w:r w:rsidR="00CF350F" w:rsidRPr="00620E85">
        <w:rPr>
          <w:rFonts w:ascii="Noto Sans" w:eastAsia="Times New Roman" w:hAnsi="Noto Sans" w:cs="Noto Sans"/>
          <w:b/>
          <w:bCs/>
          <w:kern w:val="0"/>
          <w:sz w:val="21"/>
          <w:szCs w:val="21"/>
          <w14:ligatures w14:val="none"/>
        </w:rPr>
        <w:t xml:space="preserve"> </w:t>
      </w:r>
      <w:r w:rsidR="00CF350F" w:rsidRPr="00620E85">
        <w:rPr>
          <w:rFonts w:ascii="Noto Sans" w:eastAsia="Times New Roman" w:hAnsi="Noto Sans" w:cs="Noto Sans"/>
          <w:kern w:val="0"/>
          <w:sz w:val="21"/>
          <w:szCs w:val="21"/>
          <w14:ligatures w14:val="none"/>
        </w:rPr>
        <w:t xml:space="preserve">visit </w:t>
      </w:r>
      <w:hyperlink r:id="rId6" w:history="1">
        <w:r w:rsidR="00CF350F" w:rsidRPr="00D81983">
          <w:rPr>
            <w:rStyle w:val="Hyperlink"/>
            <w:rFonts w:ascii="Noto Sans" w:eastAsia="Times New Roman" w:hAnsi="Noto Sans" w:cs="Noto Sans"/>
            <w:b/>
            <w:bCs/>
            <w:color w:val="auto"/>
            <w:kern w:val="0"/>
            <w:sz w:val="21"/>
            <w:szCs w:val="21"/>
            <w14:ligatures w14:val="none"/>
          </w:rPr>
          <w:t>www.landscapesgolf.com</w:t>
        </w:r>
      </w:hyperlink>
      <w:r w:rsidRPr="00D81983">
        <w:rPr>
          <w:rFonts w:ascii="Noto Sans" w:eastAsia="Times New Roman" w:hAnsi="Noto Sans" w:cs="Noto Sans"/>
          <w:b/>
          <w:bCs/>
          <w:kern w:val="0"/>
          <w:sz w:val="21"/>
          <w:szCs w:val="21"/>
          <w14:ligatures w14:val="none"/>
        </w:rPr>
        <w:t>.</w:t>
      </w:r>
    </w:p>
    <w:p w14:paraId="1AA5CA2F" w14:textId="1A054322" w:rsidR="00CF350F" w:rsidRPr="00620E85" w:rsidRDefault="00D75F8C" w:rsidP="00CF350F">
      <w:pPr>
        <w:shd w:val="clear" w:color="auto" w:fill="FFFFFF"/>
        <w:spacing w:before="100" w:beforeAutospacing="1" w:after="100" w:afterAutospacing="1" w:line="240" w:lineRule="auto"/>
        <w:rPr>
          <w:rFonts w:ascii="Noto Sans" w:eastAsia="Times New Roman" w:hAnsi="Noto Sans" w:cs="Noto Sans"/>
          <w:kern w:val="0"/>
          <w:sz w:val="21"/>
          <w:szCs w:val="21"/>
          <w14:ligatures w14:val="none"/>
        </w:rPr>
      </w:pPr>
      <w:r w:rsidRPr="00D81983">
        <w:rPr>
          <w:rFonts w:ascii="Noto Sans" w:eastAsia="Times New Roman" w:hAnsi="Noto Sans" w:cs="Noto Sans"/>
          <w:kern w:val="0"/>
          <w:sz w:val="21"/>
          <w:szCs w:val="21"/>
          <w14:ligatures w14:val="none"/>
        </w:rPr>
        <w:t xml:space="preserve">Additional Salary Information: • Base salary commensurate with qualifications and experience • Performance bonus • GCSAA membership dues paid • Retirement plan • Health, dental, vision </w:t>
      </w:r>
      <w:r w:rsidRPr="00D81983">
        <w:rPr>
          <w:rFonts w:ascii="Noto Sans" w:eastAsia="Times New Roman" w:hAnsi="Noto Sans" w:cs="Noto Sans"/>
          <w:kern w:val="0"/>
          <w:sz w:val="21"/>
          <w:szCs w:val="21"/>
          <w14:ligatures w14:val="none"/>
        </w:rPr>
        <w:lastRenderedPageBreak/>
        <w:t xml:space="preserve">and disability and life insurance available • Paid time-off • The Club supports continuing education </w:t>
      </w:r>
      <w:proofErr w:type="gramStart"/>
      <w:r w:rsidRPr="00D81983">
        <w:rPr>
          <w:rFonts w:ascii="Noto Sans" w:eastAsia="Times New Roman" w:hAnsi="Noto Sans" w:cs="Noto Sans"/>
          <w:kern w:val="0"/>
          <w:sz w:val="21"/>
          <w:szCs w:val="21"/>
          <w14:ligatures w14:val="none"/>
        </w:rPr>
        <w:t>programs</w:t>
      </w:r>
      <w:proofErr w:type="gramEnd"/>
    </w:p>
    <w:p w14:paraId="654A3215"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 JOB SUMMARY </w:t>
      </w:r>
    </w:p>
    <w:p w14:paraId="6A7034A1"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Responsible for directing the entire maintenance operation of the golf course and associated grounds including maintenance equipment, irrigation system, and facility maintenance. </w:t>
      </w:r>
    </w:p>
    <w:p w14:paraId="6D9FFEFE" w14:textId="77777777" w:rsidR="00CF350F" w:rsidRPr="00620E85" w:rsidRDefault="00CF350F" w:rsidP="00CF350F">
      <w:pPr>
        <w:pStyle w:val="Default"/>
        <w:rPr>
          <w:rFonts w:ascii="Noto Sans" w:hAnsi="Noto Sans" w:cs="Noto Sans"/>
          <w:color w:val="auto"/>
          <w:sz w:val="23"/>
          <w:szCs w:val="23"/>
        </w:rPr>
      </w:pPr>
      <w:r w:rsidRPr="00620E85">
        <w:rPr>
          <w:rFonts w:ascii="Noto Sans" w:hAnsi="Noto Sans" w:cs="Noto Sans"/>
          <w:b/>
          <w:bCs/>
          <w:color w:val="auto"/>
          <w:sz w:val="23"/>
          <w:szCs w:val="23"/>
        </w:rPr>
        <w:t xml:space="preserve">ESSENTIAL JOB FUNCTIONS </w:t>
      </w:r>
    </w:p>
    <w:p w14:paraId="2E0655CE"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The essential functions include, but are not limited to the following: </w:t>
      </w:r>
    </w:p>
    <w:p w14:paraId="4416794E"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 Supervises the entire operation of the maintenance center and facility complex including the operation of the equipment repair shop. Supervises the ordering of materials and supplies, and records daily maintenance activities. </w:t>
      </w:r>
    </w:p>
    <w:p w14:paraId="2D388B64"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2. Hire, train, schedule and develop maintenance personnel including assistant superintendents, equipment technicians, equipment operators and other grounds maintenance staff. Monitors the scheduling of all maintenance operations and directs the work of the staff team members within the department. </w:t>
      </w:r>
    </w:p>
    <w:p w14:paraId="6D483DF0"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3. Directs and implements the policies and procedures established by the Landscapes Management Company. </w:t>
      </w:r>
    </w:p>
    <w:p w14:paraId="077D0C63"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4. Implements and oversees the golf course operations safety program. Develops and monitors all regulatory compliance programs to include Hazardous Communication, GHS Safety Data Sheets, and all other associated rules and regulations. </w:t>
      </w:r>
    </w:p>
    <w:p w14:paraId="6350F087"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5. Develops programs and directs the application of fertilizers and plant protecting pesticides. Monitors the record keeping of the applications and adjusts programs as required. Obtains and upholds pesticide and/or fertilizer license. </w:t>
      </w:r>
    </w:p>
    <w:p w14:paraId="33285E95"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6. Ensures all Human Resources, payroll, administrative and reporting requirements set by the Company are completed timely and accurately. </w:t>
      </w:r>
    </w:p>
    <w:p w14:paraId="2EC1576A"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7. Gathers, </w:t>
      </w:r>
      <w:proofErr w:type="gramStart"/>
      <w:r w:rsidRPr="00620E85">
        <w:rPr>
          <w:rFonts w:ascii="Noto Sans" w:hAnsi="Noto Sans" w:cs="Noto Sans"/>
          <w:color w:val="auto"/>
          <w:sz w:val="21"/>
          <w:szCs w:val="21"/>
        </w:rPr>
        <w:t>processes</w:t>
      </w:r>
      <w:proofErr w:type="gramEnd"/>
      <w:r w:rsidRPr="00620E85">
        <w:rPr>
          <w:rFonts w:ascii="Noto Sans" w:hAnsi="Noto Sans" w:cs="Noto Sans"/>
          <w:color w:val="auto"/>
          <w:sz w:val="21"/>
          <w:szCs w:val="21"/>
        </w:rPr>
        <w:t xml:space="preserve"> and submits completed employee information and time records for payroll processing on time. </w:t>
      </w:r>
    </w:p>
    <w:p w14:paraId="4A435CD1"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8. Maintains membership in the GCSAA and other professional organizations, both state and local. Attends seminars, workshops, and conferences to stay abreast of current industry events and information. </w:t>
      </w:r>
    </w:p>
    <w:p w14:paraId="154C9991"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9. Develops and monitors the annual maintenance operating budget within the appropriate calendar. Monitors budget and takes corrective action to ensure financial goals are met. </w:t>
      </w:r>
    </w:p>
    <w:p w14:paraId="36AC08C6"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10. Develops the annual capital equipment and projects budgets. </w:t>
      </w:r>
    </w:p>
    <w:p w14:paraId="00D95725"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11. Provides appropriate information and makes recommendations to the General Manager and Management Team about facility maintenance, construction, changes, materials, supplies, services, and equipment not provided for and approved within the business plan and/or budget. </w:t>
      </w:r>
    </w:p>
    <w:p w14:paraId="2CF0D74C"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12. Monitors compliance with departmental purchasing policies and procedures. </w:t>
      </w:r>
    </w:p>
    <w:p w14:paraId="2E804292"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13. Manages all components of the irrigation system—supply, pump station, central and field controllers, piping and valves, and sprinkler heads. </w:t>
      </w:r>
    </w:p>
    <w:p w14:paraId="61191DEE" w14:textId="6E2E4105"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14. Complies with golf course etiquette rules. </w:t>
      </w:r>
    </w:p>
    <w:p w14:paraId="1B9E0C8E" w14:textId="77777777" w:rsidR="00CF350F" w:rsidRPr="00620E85" w:rsidRDefault="00CF350F" w:rsidP="00CF350F">
      <w:pPr>
        <w:pStyle w:val="Default"/>
        <w:pageBreakBefore/>
        <w:rPr>
          <w:rFonts w:ascii="Noto Sans" w:hAnsi="Noto Sans" w:cs="Noto Sans"/>
          <w:color w:val="auto"/>
          <w:sz w:val="21"/>
          <w:szCs w:val="21"/>
        </w:rPr>
      </w:pPr>
    </w:p>
    <w:p w14:paraId="195455F1"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15. Must be well mannered, </w:t>
      </w:r>
      <w:proofErr w:type="gramStart"/>
      <w:r w:rsidRPr="00620E85">
        <w:rPr>
          <w:rFonts w:ascii="Noto Sans" w:hAnsi="Noto Sans" w:cs="Noto Sans"/>
          <w:color w:val="auto"/>
          <w:sz w:val="21"/>
          <w:szCs w:val="21"/>
        </w:rPr>
        <w:t>display a smile at all times</w:t>
      </w:r>
      <w:proofErr w:type="gramEnd"/>
      <w:r w:rsidRPr="00620E85">
        <w:rPr>
          <w:rFonts w:ascii="Noto Sans" w:hAnsi="Noto Sans" w:cs="Noto Sans"/>
          <w:color w:val="auto"/>
          <w:sz w:val="21"/>
          <w:szCs w:val="21"/>
        </w:rPr>
        <w:t xml:space="preserve">, greet guests, </w:t>
      </w:r>
      <w:proofErr w:type="gramStart"/>
      <w:r w:rsidRPr="00620E85">
        <w:rPr>
          <w:rFonts w:ascii="Noto Sans" w:hAnsi="Noto Sans" w:cs="Noto Sans"/>
          <w:color w:val="auto"/>
          <w:sz w:val="21"/>
          <w:szCs w:val="21"/>
        </w:rPr>
        <w:t>member</w:t>
      </w:r>
      <w:proofErr w:type="gramEnd"/>
      <w:r w:rsidRPr="00620E85">
        <w:rPr>
          <w:rFonts w:ascii="Noto Sans" w:hAnsi="Noto Sans" w:cs="Noto Sans"/>
          <w:color w:val="auto"/>
          <w:sz w:val="21"/>
          <w:szCs w:val="21"/>
        </w:rPr>
        <w:t xml:space="preserve"> and fellow employees when encountered, show appreciation to the guests and the members, and demonstrate a willingness to help guests and members at all times. </w:t>
      </w:r>
    </w:p>
    <w:p w14:paraId="5371B46C"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16. Possesses and </w:t>
      </w:r>
      <w:proofErr w:type="gramStart"/>
      <w:r w:rsidRPr="00620E85">
        <w:rPr>
          <w:rFonts w:ascii="Noto Sans" w:hAnsi="Noto Sans" w:cs="Noto Sans"/>
          <w:color w:val="auto"/>
          <w:sz w:val="21"/>
          <w:szCs w:val="21"/>
        </w:rPr>
        <w:t>understanding of</w:t>
      </w:r>
      <w:proofErr w:type="gramEnd"/>
      <w:r w:rsidRPr="00620E85">
        <w:rPr>
          <w:rFonts w:ascii="Noto Sans" w:hAnsi="Noto Sans" w:cs="Noto Sans"/>
          <w:color w:val="auto"/>
          <w:sz w:val="21"/>
          <w:szCs w:val="21"/>
        </w:rPr>
        <w:t xml:space="preserve"> the importance of safety and sees that safe operation procedures are observed in all daily activities. Administers the LGM Safety Program. </w:t>
      </w:r>
    </w:p>
    <w:p w14:paraId="4C238413" w14:textId="77777777" w:rsidR="00CF350F" w:rsidRPr="00620E85" w:rsidRDefault="00CF350F" w:rsidP="00CF350F">
      <w:pPr>
        <w:pStyle w:val="Default"/>
        <w:rPr>
          <w:rFonts w:ascii="Noto Sans" w:hAnsi="Noto Sans" w:cs="Noto Sans"/>
          <w:color w:val="auto"/>
          <w:sz w:val="21"/>
          <w:szCs w:val="21"/>
        </w:rPr>
      </w:pPr>
    </w:p>
    <w:p w14:paraId="098EBBE0" w14:textId="77777777" w:rsidR="00CF350F" w:rsidRPr="00620E85" w:rsidRDefault="00CF350F" w:rsidP="00CF350F">
      <w:pPr>
        <w:pStyle w:val="Default"/>
        <w:rPr>
          <w:rFonts w:ascii="Noto Sans" w:hAnsi="Noto Sans" w:cs="Noto Sans"/>
          <w:color w:val="auto"/>
          <w:sz w:val="23"/>
          <w:szCs w:val="23"/>
        </w:rPr>
      </w:pPr>
      <w:r w:rsidRPr="00620E85">
        <w:rPr>
          <w:rFonts w:ascii="Noto Sans" w:hAnsi="Noto Sans" w:cs="Noto Sans"/>
          <w:b/>
          <w:bCs/>
          <w:color w:val="auto"/>
          <w:sz w:val="23"/>
          <w:szCs w:val="23"/>
        </w:rPr>
        <w:t xml:space="preserve">KNOWLEDGE, </w:t>
      </w:r>
      <w:proofErr w:type="gramStart"/>
      <w:r w:rsidRPr="00620E85">
        <w:rPr>
          <w:rFonts w:ascii="Noto Sans" w:hAnsi="Noto Sans" w:cs="Noto Sans"/>
          <w:b/>
          <w:bCs/>
          <w:color w:val="auto"/>
          <w:sz w:val="23"/>
          <w:szCs w:val="23"/>
        </w:rPr>
        <w:t>SKILLS</w:t>
      </w:r>
      <w:proofErr w:type="gramEnd"/>
      <w:r w:rsidRPr="00620E85">
        <w:rPr>
          <w:rFonts w:ascii="Noto Sans" w:hAnsi="Noto Sans" w:cs="Noto Sans"/>
          <w:b/>
          <w:bCs/>
          <w:color w:val="auto"/>
          <w:sz w:val="23"/>
          <w:szCs w:val="23"/>
        </w:rPr>
        <w:t xml:space="preserve"> AND ABILITIES </w:t>
      </w:r>
    </w:p>
    <w:p w14:paraId="43CA343A"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The requirements listed below are representative of the knowledge, skills and/or abilities required. Reasonable </w:t>
      </w:r>
      <w:proofErr w:type="gramStart"/>
      <w:r w:rsidRPr="00620E85">
        <w:rPr>
          <w:rFonts w:ascii="Noto Sans" w:hAnsi="Noto Sans" w:cs="Noto Sans"/>
          <w:color w:val="auto"/>
          <w:sz w:val="21"/>
          <w:szCs w:val="21"/>
        </w:rPr>
        <w:t>accommodations</w:t>
      </w:r>
      <w:proofErr w:type="gramEnd"/>
      <w:r w:rsidRPr="00620E85">
        <w:rPr>
          <w:rFonts w:ascii="Noto Sans" w:hAnsi="Noto Sans" w:cs="Noto Sans"/>
          <w:color w:val="auto"/>
          <w:sz w:val="21"/>
          <w:szCs w:val="21"/>
        </w:rPr>
        <w:t xml:space="preserve"> may be made to enable individuals with disabilities to perform the essential job functions. </w:t>
      </w:r>
    </w:p>
    <w:p w14:paraId="3F426339"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 Requires thorough working knowledge of the maintenance of golf course tees, fairways, greens; the seeding and maintenance practices for golf course turf; the planting cultivating, pruning, and caring for plants, </w:t>
      </w:r>
      <w:proofErr w:type="gramStart"/>
      <w:r w:rsidRPr="00620E85">
        <w:rPr>
          <w:rFonts w:ascii="Noto Sans" w:hAnsi="Noto Sans" w:cs="Noto Sans"/>
          <w:color w:val="auto"/>
          <w:sz w:val="21"/>
          <w:szCs w:val="21"/>
        </w:rPr>
        <w:t>shrubs</w:t>
      </w:r>
      <w:proofErr w:type="gramEnd"/>
      <w:r w:rsidRPr="00620E85">
        <w:rPr>
          <w:rFonts w:ascii="Noto Sans" w:hAnsi="Noto Sans" w:cs="Noto Sans"/>
          <w:color w:val="auto"/>
          <w:sz w:val="21"/>
          <w:szCs w:val="21"/>
        </w:rPr>
        <w:t xml:space="preserve"> and trees; the characteristics and proper use of various fertilizers and soil conditioners; herbicides and pest control methods and materials; drainage control methods; and irrigation systems, including wells, pumps and automatic controls. </w:t>
      </w:r>
    </w:p>
    <w:p w14:paraId="70E5467D"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2. Requires a high degree of administrative and management ability, especially in terms of problem solving and decision making; Excellent oral and written communication skills. </w:t>
      </w:r>
    </w:p>
    <w:p w14:paraId="26CE1FE0"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3. Requires knowledge of current federal, </w:t>
      </w:r>
      <w:proofErr w:type="gramStart"/>
      <w:r w:rsidRPr="00620E85">
        <w:rPr>
          <w:rFonts w:ascii="Noto Sans" w:hAnsi="Noto Sans" w:cs="Noto Sans"/>
          <w:color w:val="auto"/>
          <w:sz w:val="21"/>
          <w:szCs w:val="21"/>
        </w:rPr>
        <w:t>state</w:t>
      </w:r>
      <w:proofErr w:type="gramEnd"/>
      <w:r w:rsidRPr="00620E85">
        <w:rPr>
          <w:rFonts w:ascii="Noto Sans" w:hAnsi="Noto Sans" w:cs="Noto Sans"/>
          <w:color w:val="auto"/>
          <w:sz w:val="21"/>
          <w:szCs w:val="21"/>
        </w:rPr>
        <w:t xml:space="preserve"> and local laws and regulations affecting the management of golf course operations. </w:t>
      </w:r>
    </w:p>
    <w:p w14:paraId="4CA98E98"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4. Ability to operate and maintain tools and machines associated with the upkeep of the golf course. </w:t>
      </w:r>
    </w:p>
    <w:p w14:paraId="1FD03C3B"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5. Basic computer skills using a variety of computer software applications, including Word and Excel. </w:t>
      </w:r>
    </w:p>
    <w:p w14:paraId="12A36333"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6. Possesses an understanding of the game of golf. </w:t>
      </w:r>
    </w:p>
    <w:p w14:paraId="2121651C" w14:textId="77777777" w:rsidR="00CF350F" w:rsidRPr="00620E85" w:rsidRDefault="00CF350F" w:rsidP="00CF350F">
      <w:pPr>
        <w:pStyle w:val="Default"/>
        <w:rPr>
          <w:rFonts w:ascii="Noto Sans" w:hAnsi="Noto Sans" w:cs="Noto Sans"/>
          <w:color w:val="auto"/>
          <w:sz w:val="22"/>
          <w:szCs w:val="22"/>
        </w:rPr>
      </w:pPr>
    </w:p>
    <w:p w14:paraId="1930A4E3" w14:textId="77777777" w:rsidR="00CF350F" w:rsidRPr="00620E85" w:rsidRDefault="00CF350F" w:rsidP="00CF350F">
      <w:pPr>
        <w:pStyle w:val="Default"/>
        <w:rPr>
          <w:rFonts w:ascii="Noto Sans" w:hAnsi="Noto Sans" w:cs="Noto Sans"/>
          <w:color w:val="auto"/>
          <w:sz w:val="23"/>
          <w:szCs w:val="23"/>
        </w:rPr>
      </w:pPr>
      <w:r w:rsidRPr="00620E85">
        <w:rPr>
          <w:rFonts w:ascii="Noto Sans" w:hAnsi="Noto Sans" w:cs="Noto Sans"/>
          <w:b/>
          <w:bCs/>
          <w:color w:val="auto"/>
          <w:sz w:val="23"/>
          <w:szCs w:val="23"/>
        </w:rPr>
        <w:t xml:space="preserve">EDUCATION AND EXPERIENCE </w:t>
      </w:r>
    </w:p>
    <w:p w14:paraId="7A325767" w14:textId="77777777" w:rsidR="00CF350F" w:rsidRPr="00620E85" w:rsidRDefault="00CF350F" w:rsidP="00CF350F">
      <w:pPr>
        <w:pStyle w:val="Default"/>
        <w:spacing w:after="18"/>
        <w:rPr>
          <w:rFonts w:ascii="Noto Sans" w:hAnsi="Noto Sans" w:cs="Noto Sans"/>
          <w:color w:val="auto"/>
          <w:sz w:val="21"/>
          <w:szCs w:val="21"/>
        </w:rPr>
      </w:pPr>
      <w:r w:rsidRPr="00620E85">
        <w:rPr>
          <w:rFonts w:ascii="Noto Sans" w:hAnsi="Noto Sans" w:cs="Noto Sans"/>
          <w:color w:val="auto"/>
          <w:sz w:val="21"/>
          <w:szCs w:val="21"/>
        </w:rPr>
        <w:t xml:space="preserve">1. </w:t>
      </w:r>
      <w:proofErr w:type="gramStart"/>
      <w:r w:rsidRPr="00620E85">
        <w:rPr>
          <w:rFonts w:ascii="Noto Sans" w:hAnsi="Noto Sans" w:cs="Noto Sans"/>
          <w:color w:val="auto"/>
          <w:sz w:val="21"/>
          <w:szCs w:val="21"/>
        </w:rPr>
        <w:t>Associate’s Degree</w:t>
      </w:r>
      <w:proofErr w:type="gramEnd"/>
      <w:r w:rsidRPr="00620E85">
        <w:rPr>
          <w:rFonts w:ascii="Noto Sans" w:hAnsi="Noto Sans" w:cs="Noto Sans"/>
          <w:color w:val="auto"/>
          <w:sz w:val="21"/>
          <w:szCs w:val="21"/>
        </w:rPr>
        <w:t xml:space="preserve"> in turf management, agronomy, horticulture or other related field </w:t>
      </w:r>
    </w:p>
    <w:p w14:paraId="784FFA6F" w14:textId="77777777" w:rsidR="00CF350F" w:rsidRPr="00620E85" w:rsidRDefault="00CF350F" w:rsidP="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2. 3 years’ experience as a Golf Course Superintendent including Demonstrated experience and capability in the areas of budget development, fiscal management, strategic planning, staff management. </w:t>
      </w:r>
    </w:p>
    <w:p w14:paraId="2F476372" w14:textId="77777777" w:rsidR="00CF350F" w:rsidRPr="00620E85" w:rsidRDefault="00CF350F" w:rsidP="00CF350F">
      <w:pPr>
        <w:pStyle w:val="Default"/>
        <w:rPr>
          <w:rFonts w:ascii="Noto Sans" w:hAnsi="Noto Sans" w:cs="Noto Sans"/>
          <w:color w:val="auto"/>
          <w:sz w:val="21"/>
          <w:szCs w:val="21"/>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889"/>
        <w:gridCol w:w="3889"/>
      </w:tblGrid>
      <w:tr w:rsidR="00620E85" w:rsidRPr="00620E85" w14:paraId="732FF5E5" w14:textId="77777777">
        <w:trPr>
          <w:trHeight w:val="265"/>
        </w:trPr>
        <w:tc>
          <w:tcPr>
            <w:tcW w:w="3889" w:type="dxa"/>
            <w:tcBorders>
              <w:top w:val="none" w:sz="6" w:space="0" w:color="auto"/>
              <w:bottom w:val="none" w:sz="6" w:space="0" w:color="auto"/>
              <w:right w:val="none" w:sz="6" w:space="0" w:color="auto"/>
            </w:tcBorders>
          </w:tcPr>
          <w:p w14:paraId="60BECE46"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PHYSICAL REQUIREMENTS Seeing and hearing: read documents, computer screen, answer phones, communicate in person </w:t>
            </w:r>
          </w:p>
        </w:tc>
        <w:tc>
          <w:tcPr>
            <w:tcW w:w="3889" w:type="dxa"/>
            <w:tcBorders>
              <w:top w:val="none" w:sz="6" w:space="0" w:color="auto"/>
              <w:left w:val="none" w:sz="6" w:space="0" w:color="auto"/>
              <w:bottom w:val="none" w:sz="6" w:space="0" w:color="auto"/>
            </w:tcBorders>
          </w:tcPr>
          <w:p w14:paraId="12FC46AC"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0-50% </w:t>
            </w:r>
          </w:p>
        </w:tc>
      </w:tr>
      <w:tr w:rsidR="00620E85" w:rsidRPr="00620E85" w14:paraId="2089391F" w14:textId="77777777">
        <w:trPr>
          <w:trHeight w:val="110"/>
        </w:trPr>
        <w:tc>
          <w:tcPr>
            <w:tcW w:w="3889" w:type="dxa"/>
            <w:tcBorders>
              <w:top w:val="none" w:sz="6" w:space="0" w:color="auto"/>
              <w:bottom w:val="none" w:sz="6" w:space="0" w:color="auto"/>
              <w:right w:val="none" w:sz="6" w:space="0" w:color="auto"/>
            </w:tcBorders>
          </w:tcPr>
          <w:p w14:paraId="11F941FD"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Standing and walking </w:t>
            </w:r>
          </w:p>
        </w:tc>
        <w:tc>
          <w:tcPr>
            <w:tcW w:w="3889" w:type="dxa"/>
            <w:tcBorders>
              <w:top w:val="none" w:sz="6" w:space="0" w:color="auto"/>
              <w:left w:val="none" w:sz="6" w:space="0" w:color="auto"/>
              <w:bottom w:val="none" w:sz="6" w:space="0" w:color="auto"/>
            </w:tcBorders>
          </w:tcPr>
          <w:p w14:paraId="22653AB0"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50-75% </w:t>
            </w:r>
          </w:p>
        </w:tc>
      </w:tr>
      <w:tr w:rsidR="00620E85" w:rsidRPr="00620E85" w14:paraId="4FDA2BFF" w14:textId="77777777">
        <w:trPr>
          <w:trHeight w:val="110"/>
        </w:trPr>
        <w:tc>
          <w:tcPr>
            <w:tcW w:w="3889" w:type="dxa"/>
            <w:tcBorders>
              <w:top w:val="none" w:sz="6" w:space="0" w:color="auto"/>
              <w:bottom w:val="none" w:sz="6" w:space="0" w:color="auto"/>
              <w:right w:val="none" w:sz="6" w:space="0" w:color="auto"/>
            </w:tcBorders>
          </w:tcPr>
          <w:p w14:paraId="4B61232B"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Climbing, stooping, </w:t>
            </w:r>
            <w:proofErr w:type="gramStart"/>
            <w:r w:rsidRPr="00620E85">
              <w:rPr>
                <w:rFonts w:ascii="Noto Sans" w:hAnsi="Noto Sans" w:cs="Noto Sans"/>
                <w:color w:val="auto"/>
                <w:sz w:val="21"/>
                <w:szCs w:val="21"/>
              </w:rPr>
              <w:t>squatting</w:t>
            </w:r>
            <w:proofErr w:type="gramEnd"/>
            <w:r w:rsidRPr="00620E85">
              <w:rPr>
                <w:rFonts w:ascii="Noto Sans" w:hAnsi="Noto Sans" w:cs="Noto Sans"/>
                <w:color w:val="auto"/>
                <w:sz w:val="21"/>
                <w:szCs w:val="21"/>
              </w:rPr>
              <w:t xml:space="preserve"> and kneeling </w:t>
            </w:r>
          </w:p>
        </w:tc>
        <w:tc>
          <w:tcPr>
            <w:tcW w:w="3889" w:type="dxa"/>
            <w:tcBorders>
              <w:top w:val="none" w:sz="6" w:space="0" w:color="auto"/>
              <w:left w:val="none" w:sz="6" w:space="0" w:color="auto"/>
              <w:bottom w:val="none" w:sz="6" w:space="0" w:color="auto"/>
            </w:tcBorders>
          </w:tcPr>
          <w:p w14:paraId="688EF858"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50-75% </w:t>
            </w:r>
          </w:p>
        </w:tc>
      </w:tr>
      <w:tr w:rsidR="00620E85" w:rsidRPr="00620E85" w14:paraId="2201384C" w14:textId="77777777">
        <w:trPr>
          <w:trHeight w:val="110"/>
        </w:trPr>
        <w:tc>
          <w:tcPr>
            <w:tcW w:w="3889" w:type="dxa"/>
            <w:tcBorders>
              <w:top w:val="none" w:sz="6" w:space="0" w:color="auto"/>
              <w:bottom w:val="none" w:sz="6" w:space="0" w:color="auto"/>
              <w:right w:val="none" w:sz="6" w:space="0" w:color="auto"/>
            </w:tcBorders>
          </w:tcPr>
          <w:p w14:paraId="7FD6C247"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Dexterity: utilizing phone, typing, and writing </w:t>
            </w:r>
          </w:p>
        </w:tc>
        <w:tc>
          <w:tcPr>
            <w:tcW w:w="3889" w:type="dxa"/>
            <w:tcBorders>
              <w:top w:val="none" w:sz="6" w:space="0" w:color="auto"/>
              <w:left w:val="none" w:sz="6" w:space="0" w:color="auto"/>
              <w:bottom w:val="none" w:sz="6" w:space="0" w:color="auto"/>
            </w:tcBorders>
          </w:tcPr>
          <w:p w14:paraId="6CE82C87"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0-24% </w:t>
            </w:r>
          </w:p>
        </w:tc>
      </w:tr>
      <w:tr w:rsidR="00620E85" w:rsidRPr="00620E85" w14:paraId="0CBC5490" w14:textId="77777777">
        <w:trPr>
          <w:trHeight w:val="110"/>
        </w:trPr>
        <w:tc>
          <w:tcPr>
            <w:tcW w:w="3889" w:type="dxa"/>
            <w:tcBorders>
              <w:top w:val="none" w:sz="6" w:space="0" w:color="auto"/>
              <w:bottom w:val="none" w:sz="6" w:space="0" w:color="auto"/>
              <w:right w:val="none" w:sz="6" w:space="0" w:color="auto"/>
            </w:tcBorders>
          </w:tcPr>
          <w:p w14:paraId="23D97BD3"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Lift </w:t>
            </w:r>
            <w:proofErr w:type="gramStart"/>
            <w:r w:rsidRPr="00620E85">
              <w:rPr>
                <w:rFonts w:ascii="Noto Sans" w:hAnsi="Noto Sans" w:cs="Noto Sans"/>
                <w:color w:val="auto"/>
                <w:sz w:val="21"/>
                <w:szCs w:val="21"/>
              </w:rPr>
              <w:t>in excess of</w:t>
            </w:r>
            <w:proofErr w:type="gramEnd"/>
            <w:r w:rsidRPr="00620E85">
              <w:rPr>
                <w:rFonts w:ascii="Noto Sans" w:hAnsi="Noto Sans" w:cs="Noto Sans"/>
                <w:color w:val="auto"/>
                <w:sz w:val="21"/>
                <w:szCs w:val="21"/>
              </w:rPr>
              <w:t xml:space="preserve"> 50 pounds </w:t>
            </w:r>
          </w:p>
        </w:tc>
        <w:tc>
          <w:tcPr>
            <w:tcW w:w="3889" w:type="dxa"/>
            <w:tcBorders>
              <w:top w:val="none" w:sz="6" w:space="0" w:color="auto"/>
              <w:left w:val="none" w:sz="6" w:space="0" w:color="auto"/>
              <w:bottom w:val="none" w:sz="6" w:space="0" w:color="auto"/>
            </w:tcBorders>
          </w:tcPr>
          <w:p w14:paraId="69701AAD" w14:textId="77777777" w:rsidR="00CF350F" w:rsidRPr="00620E85" w:rsidRDefault="00CF350F">
            <w:pPr>
              <w:pStyle w:val="Default"/>
              <w:rPr>
                <w:rFonts w:ascii="Noto Sans" w:hAnsi="Noto Sans" w:cs="Noto Sans"/>
                <w:color w:val="auto"/>
                <w:sz w:val="21"/>
                <w:szCs w:val="21"/>
              </w:rPr>
            </w:pPr>
            <w:r w:rsidRPr="00620E85">
              <w:rPr>
                <w:rFonts w:ascii="Noto Sans" w:hAnsi="Noto Sans" w:cs="Noto Sans"/>
                <w:color w:val="auto"/>
                <w:sz w:val="21"/>
                <w:szCs w:val="21"/>
              </w:rPr>
              <w:t xml:space="preserve">25%-75% </w:t>
            </w:r>
          </w:p>
        </w:tc>
      </w:tr>
    </w:tbl>
    <w:p w14:paraId="511D8F75" w14:textId="77777777" w:rsidR="00B6168B" w:rsidRDefault="00B6168B" w:rsidP="00B6168B">
      <w:pPr>
        <w:pStyle w:val="NormalWeb"/>
        <w:shd w:val="clear" w:color="auto" w:fill="FFFFFF"/>
        <w:spacing w:before="0" w:beforeAutospacing="0" w:after="0" w:afterAutospacing="0" w:line="360" w:lineRule="atLeast"/>
        <w:jc w:val="center"/>
        <w:textAlignment w:val="baseline"/>
        <w:rPr>
          <w:rFonts w:ascii="Open Sans" w:hAnsi="Open Sans" w:cs="Open Sans"/>
          <w:color w:val="000000"/>
          <w:bdr w:val="none" w:sz="0" w:space="0" w:color="auto" w:frame="1"/>
        </w:rPr>
      </w:pPr>
    </w:p>
    <w:p w14:paraId="0F2FB753" w14:textId="4EC405C1" w:rsidR="00B6168B" w:rsidRDefault="00B6168B" w:rsidP="00B6168B">
      <w:pPr>
        <w:pStyle w:val="NormalWeb"/>
        <w:shd w:val="clear" w:color="auto" w:fill="FFFFFF"/>
        <w:spacing w:before="0" w:beforeAutospacing="0" w:after="0" w:afterAutospacing="0" w:line="360" w:lineRule="atLeast"/>
        <w:jc w:val="center"/>
        <w:textAlignment w:val="baseline"/>
        <w:rPr>
          <w:rFonts w:ascii="Open Sans" w:hAnsi="Open Sans" w:cs="Open Sans"/>
          <w:color w:val="000000"/>
        </w:rPr>
      </w:pPr>
      <w:r>
        <w:rPr>
          <w:rFonts w:ascii="Open Sans" w:hAnsi="Open Sans" w:cs="Open Sans"/>
          <w:color w:val="000000"/>
          <w:bdr w:val="none" w:sz="0" w:space="0" w:color="auto" w:frame="1"/>
        </w:rPr>
        <w:lastRenderedPageBreak/>
        <w:t>Please email your résumé and cover letter to Kennedy Stolz (kstolz@landscapesgolf.com) by May 15, 2024, at 5:00 p.m. Central Time.</w:t>
      </w:r>
    </w:p>
    <w:p w14:paraId="3498A3B9" w14:textId="77777777" w:rsidR="00B6168B" w:rsidRDefault="00B6168B" w:rsidP="00B6168B">
      <w:pPr>
        <w:pStyle w:val="NormalWeb"/>
        <w:shd w:val="clear" w:color="auto" w:fill="FFFFFF"/>
        <w:spacing w:before="0" w:beforeAutospacing="0" w:after="0" w:afterAutospacing="0" w:line="360" w:lineRule="atLeast"/>
        <w:jc w:val="center"/>
        <w:textAlignment w:val="baseline"/>
        <w:rPr>
          <w:rFonts w:ascii="Open Sans" w:hAnsi="Open Sans" w:cs="Open Sans"/>
          <w:color w:val="000000"/>
        </w:rPr>
      </w:pPr>
      <w:r>
        <w:rPr>
          <w:rFonts w:ascii="Open Sans" w:hAnsi="Open Sans" w:cs="Open Sans"/>
          <w:color w:val="000000"/>
          <w:bdr w:val="none" w:sz="0" w:space="0" w:color="auto" w:frame="1"/>
        </w:rPr>
        <w:t xml:space="preserve">Please address all correspondence to Mr. Danny Amundson, </w:t>
      </w:r>
      <w:proofErr w:type="spellStart"/>
      <w:r>
        <w:rPr>
          <w:rFonts w:ascii="Open Sans" w:hAnsi="Open Sans" w:cs="Open Sans"/>
          <w:color w:val="000000"/>
          <w:bdr w:val="none" w:sz="0" w:space="0" w:color="auto" w:frame="1"/>
        </w:rPr>
        <w:t>Mapletøn</w:t>
      </w:r>
      <w:proofErr w:type="spellEnd"/>
      <w:r>
        <w:rPr>
          <w:rFonts w:ascii="Open Sans" w:hAnsi="Open Sans" w:cs="Open Sans"/>
          <w:color w:val="000000"/>
          <w:bdr w:val="none" w:sz="0" w:space="0" w:color="auto" w:frame="1"/>
        </w:rPr>
        <w:t xml:space="preserve"> Golf Club Founder. </w:t>
      </w:r>
    </w:p>
    <w:p w14:paraId="5ECDCF5D" w14:textId="77777777" w:rsidR="00B6168B" w:rsidRDefault="00B6168B" w:rsidP="00B6168B">
      <w:pPr>
        <w:pStyle w:val="NormalWeb"/>
        <w:shd w:val="clear" w:color="auto" w:fill="FFFFFF"/>
        <w:spacing w:before="0" w:beforeAutospacing="0" w:after="0" w:afterAutospacing="0" w:line="360" w:lineRule="atLeast"/>
        <w:jc w:val="center"/>
        <w:textAlignment w:val="baseline"/>
        <w:rPr>
          <w:rFonts w:ascii="Open Sans" w:hAnsi="Open Sans" w:cs="Open Sans"/>
          <w:color w:val="000000"/>
        </w:rPr>
      </w:pPr>
      <w:r>
        <w:rPr>
          <w:rFonts w:ascii="Open Sans" w:hAnsi="Open Sans" w:cs="Open Sans"/>
          <w:color w:val="000000"/>
          <w:bdr w:val="none" w:sz="0" w:space="0" w:color="auto" w:frame="1"/>
        </w:rPr>
        <w:t xml:space="preserve">Combine your cover letter, resume, references, and any supporting documents into one (1) PDF document with the following file naming convention: Last Name, First Name, </w:t>
      </w:r>
      <w:proofErr w:type="spellStart"/>
      <w:r>
        <w:rPr>
          <w:rFonts w:ascii="Open Sans" w:hAnsi="Open Sans" w:cs="Open Sans"/>
          <w:color w:val="000000"/>
          <w:bdr w:val="none" w:sz="0" w:space="0" w:color="auto" w:frame="1"/>
        </w:rPr>
        <w:t>Mapletøn</w:t>
      </w:r>
      <w:proofErr w:type="spellEnd"/>
      <w:r>
        <w:rPr>
          <w:rFonts w:ascii="Open Sans" w:hAnsi="Open Sans" w:cs="Open Sans"/>
          <w:color w:val="000000"/>
          <w:bdr w:val="none" w:sz="0" w:space="0" w:color="auto" w:frame="1"/>
        </w:rPr>
        <w:t xml:space="preserve"> Superintendent</w:t>
      </w:r>
    </w:p>
    <w:p w14:paraId="21800B31" w14:textId="77777777" w:rsidR="00D81983" w:rsidRPr="00D81983" w:rsidRDefault="00D81983" w:rsidP="00D81983">
      <w:pPr>
        <w:shd w:val="clear" w:color="auto" w:fill="FFFFFF"/>
        <w:spacing w:before="100" w:beforeAutospacing="1" w:after="100" w:afterAutospacing="1" w:line="240" w:lineRule="auto"/>
        <w:rPr>
          <w:rFonts w:ascii="Noto Sans" w:eastAsia="Times New Roman" w:hAnsi="Noto Sans" w:cs="Noto Sans"/>
          <w:color w:val="595959"/>
          <w:kern w:val="0"/>
          <w:sz w:val="21"/>
          <w:szCs w:val="21"/>
          <w14:ligatures w14:val="none"/>
        </w:rPr>
      </w:pPr>
    </w:p>
    <w:sectPr w:rsidR="00D81983" w:rsidRPr="00D8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B06C54"/>
    <w:multiLevelType w:val="multilevel"/>
    <w:tmpl w:val="35FA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D4B60"/>
    <w:multiLevelType w:val="multilevel"/>
    <w:tmpl w:val="AD18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B7D06"/>
    <w:multiLevelType w:val="multilevel"/>
    <w:tmpl w:val="248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C48E8"/>
    <w:multiLevelType w:val="multilevel"/>
    <w:tmpl w:val="835E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F6B72"/>
    <w:multiLevelType w:val="multilevel"/>
    <w:tmpl w:val="9D0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9495170">
    <w:abstractNumId w:val="2"/>
  </w:num>
  <w:num w:numId="2" w16cid:durableId="1891304000">
    <w:abstractNumId w:val="3"/>
  </w:num>
  <w:num w:numId="3" w16cid:durableId="543062472">
    <w:abstractNumId w:val="4"/>
  </w:num>
  <w:num w:numId="4" w16cid:durableId="744258188">
    <w:abstractNumId w:val="1"/>
  </w:num>
  <w:num w:numId="5" w16cid:durableId="5698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83"/>
    <w:rsid w:val="004E2487"/>
    <w:rsid w:val="00620E85"/>
    <w:rsid w:val="007E25D3"/>
    <w:rsid w:val="00B6168B"/>
    <w:rsid w:val="00B84ECB"/>
    <w:rsid w:val="00CF350F"/>
    <w:rsid w:val="00D75F8C"/>
    <w:rsid w:val="00D8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4DCE"/>
  <w15:chartTrackingRefBased/>
  <w15:docId w15:val="{D91E09A2-0F05-4FD7-A9F8-33542436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19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19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19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19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19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19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19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19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19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9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19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19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19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19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19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19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19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1983"/>
    <w:rPr>
      <w:rFonts w:eastAsiaTheme="majorEastAsia" w:cstheme="majorBidi"/>
      <w:color w:val="272727" w:themeColor="text1" w:themeTint="D8"/>
    </w:rPr>
  </w:style>
  <w:style w:type="paragraph" w:styleId="Title">
    <w:name w:val="Title"/>
    <w:basedOn w:val="Normal"/>
    <w:next w:val="Normal"/>
    <w:link w:val="TitleChar"/>
    <w:uiPriority w:val="10"/>
    <w:qFormat/>
    <w:rsid w:val="00D819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9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19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19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1983"/>
    <w:pPr>
      <w:spacing w:before="160"/>
      <w:jc w:val="center"/>
    </w:pPr>
    <w:rPr>
      <w:i/>
      <w:iCs/>
      <w:color w:val="404040" w:themeColor="text1" w:themeTint="BF"/>
    </w:rPr>
  </w:style>
  <w:style w:type="character" w:customStyle="1" w:styleId="QuoteChar">
    <w:name w:val="Quote Char"/>
    <w:basedOn w:val="DefaultParagraphFont"/>
    <w:link w:val="Quote"/>
    <w:uiPriority w:val="29"/>
    <w:rsid w:val="00D81983"/>
    <w:rPr>
      <w:i/>
      <w:iCs/>
      <w:color w:val="404040" w:themeColor="text1" w:themeTint="BF"/>
    </w:rPr>
  </w:style>
  <w:style w:type="paragraph" w:styleId="ListParagraph">
    <w:name w:val="List Paragraph"/>
    <w:basedOn w:val="Normal"/>
    <w:uiPriority w:val="34"/>
    <w:qFormat/>
    <w:rsid w:val="00D81983"/>
    <w:pPr>
      <w:ind w:left="720"/>
      <w:contextualSpacing/>
    </w:pPr>
  </w:style>
  <w:style w:type="character" w:styleId="IntenseEmphasis">
    <w:name w:val="Intense Emphasis"/>
    <w:basedOn w:val="DefaultParagraphFont"/>
    <w:uiPriority w:val="21"/>
    <w:qFormat/>
    <w:rsid w:val="00D81983"/>
    <w:rPr>
      <w:i/>
      <w:iCs/>
      <w:color w:val="0F4761" w:themeColor="accent1" w:themeShade="BF"/>
    </w:rPr>
  </w:style>
  <w:style w:type="paragraph" w:styleId="IntenseQuote">
    <w:name w:val="Intense Quote"/>
    <w:basedOn w:val="Normal"/>
    <w:next w:val="Normal"/>
    <w:link w:val="IntenseQuoteChar"/>
    <w:uiPriority w:val="30"/>
    <w:qFormat/>
    <w:rsid w:val="00D819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1983"/>
    <w:rPr>
      <w:i/>
      <w:iCs/>
      <w:color w:val="0F4761" w:themeColor="accent1" w:themeShade="BF"/>
    </w:rPr>
  </w:style>
  <w:style w:type="character" w:styleId="IntenseReference">
    <w:name w:val="Intense Reference"/>
    <w:basedOn w:val="DefaultParagraphFont"/>
    <w:uiPriority w:val="32"/>
    <w:qFormat/>
    <w:rsid w:val="00D81983"/>
    <w:rPr>
      <w:b/>
      <w:bCs/>
      <w:smallCaps/>
      <w:color w:val="0F4761" w:themeColor="accent1" w:themeShade="BF"/>
      <w:spacing w:val="5"/>
    </w:rPr>
  </w:style>
  <w:style w:type="character" w:customStyle="1" w:styleId="css-1b6omqv">
    <w:name w:val="css-1b6omqv"/>
    <w:basedOn w:val="DefaultParagraphFont"/>
    <w:rsid w:val="00D81983"/>
  </w:style>
  <w:style w:type="paragraph" w:styleId="NormalWeb">
    <w:name w:val="Normal (Web)"/>
    <w:basedOn w:val="Normal"/>
    <w:uiPriority w:val="99"/>
    <w:semiHidden/>
    <w:unhideWhenUsed/>
    <w:rsid w:val="00D819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81983"/>
    <w:rPr>
      <w:color w:val="0000FF"/>
      <w:u w:val="single"/>
    </w:rPr>
  </w:style>
  <w:style w:type="character" w:styleId="UnresolvedMention">
    <w:name w:val="Unresolved Mention"/>
    <w:basedOn w:val="DefaultParagraphFont"/>
    <w:uiPriority w:val="99"/>
    <w:semiHidden/>
    <w:unhideWhenUsed/>
    <w:rsid w:val="00D75F8C"/>
    <w:rPr>
      <w:color w:val="605E5C"/>
      <w:shd w:val="clear" w:color="auto" w:fill="E1DFDD"/>
    </w:rPr>
  </w:style>
  <w:style w:type="character" w:styleId="FollowedHyperlink">
    <w:name w:val="FollowedHyperlink"/>
    <w:basedOn w:val="DefaultParagraphFont"/>
    <w:uiPriority w:val="99"/>
    <w:semiHidden/>
    <w:unhideWhenUsed/>
    <w:rsid w:val="00CF350F"/>
    <w:rPr>
      <w:color w:val="96607D" w:themeColor="followedHyperlink"/>
      <w:u w:val="single"/>
    </w:rPr>
  </w:style>
  <w:style w:type="paragraph" w:customStyle="1" w:styleId="Default">
    <w:name w:val="Default"/>
    <w:rsid w:val="00CF350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6640899">
      <w:bodyDiv w:val="1"/>
      <w:marLeft w:val="0"/>
      <w:marRight w:val="0"/>
      <w:marTop w:val="0"/>
      <w:marBottom w:val="0"/>
      <w:divBdr>
        <w:top w:val="none" w:sz="0" w:space="0" w:color="auto"/>
        <w:left w:val="none" w:sz="0" w:space="0" w:color="auto"/>
        <w:bottom w:val="none" w:sz="0" w:space="0" w:color="auto"/>
        <w:right w:val="none" w:sz="0" w:space="0" w:color="auto"/>
      </w:divBdr>
      <w:divsChild>
        <w:div w:id="1487672907">
          <w:marLeft w:val="0"/>
          <w:marRight w:val="0"/>
          <w:marTop w:val="375"/>
          <w:marBottom w:val="0"/>
          <w:divBdr>
            <w:top w:val="none" w:sz="0" w:space="0" w:color="auto"/>
            <w:left w:val="none" w:sz="0" w:space="0" w:color="auto"/>
            <w:bottom w:val="none" w:sz="0" w:space="0" w:color="auto"/>
            <w:right w:val="none" w:sz="0" w:space="0" w:color="auto"/>
          </w:divBdr>
        </w:div>
      </w:divsChild>
    </w:div>
    <w:div w:id="1253048333">
      <w:bodyDiv w:val="1"/>
      <w:marLeft w:val="0"/>
      <w:marRight w:val="0"/>
      <w:marTop w:val="0"/>
      <w:marBottom w:val="0"/>
      <w:divBdr>
        <w:top w:val="none" w:sz="0" w:space="0" w:color="auto"/>
        <w:left w:val="none" w:sz="0" w:space="0" w:color="auto"/>
        <w:bottom w:val="none" w:sz="0" w:space="0" w:color="auto"/>
        <w:right w:val="none" w:sz="0" w:space="0" w:color="auto"/>
      </w:divBdr>
      <w:divsChild>
        <w:div w:id="725226753">
          <w:marLeft w:val="0"/>
          <w:marRight w:val="0"/>
          <w:marTop w:val="0"/>
          <w:marBottom w:val="0"/>
          <w:divBdr>
            <w:top w:val="none" w:sz="0" w:space="0" w:color="auto"/>
            <w:left w:val="none" w:sz="0" w:space="0" w:color="auto"/>
            <w:bottom w:val="none" w:sz="0" w:space="0" w:color="auto"/>
            <w:right w:val="none" w:sz="0" w:space="0" w:color="auto"/>
          </w:divBdr>
          <w:divsChild>
            <w:div w:id="1801653808">
              <w:marLeft w:val="0"/>
              <w:marRight w:val="0"/>
              <w:marTop w:val="0"/>
              <w:marBottom w:val="0"/>
              <w:divBdr>
                <w:top w:val="none" w:sz="0" w:space="0" w:color="auto"/>
                <w:left w:val="none" w:sz="0" w:space="0" w:color="auto"/>
                <w:bottom w:val="none" w:sz="0" w:space="0" w:color="auto"/>
                <w:right w:val="none" w:sz="0" w:space="0" w:color="auto"/>
              </w:divBdr>
            </w:div>
            <w:div w:id="1092355087">
              <w:marLeft w:val="0"/>
              <w:marRight w:val="0"/>
              <w:marTop w:val="0"/>
              <w:marBottom w:val="0"/>
              <w:divBdr>
                <w:top w:val="none" w:sz="0" w:space="0" w:color="auto"/>
                <w:left w:val="none" w:sz="0" w:space="0" w:color="auto"/>
                <w:bottom w:val="none" w:sz="0" w:space="0" w:color="auto"/>
                <w:right w:val="none" w:sz="0" w:space="0" w:color="auto"/>
              </w:divBdr>
            </w:div>
          </w:divsChild>
        </w:div>
        <w:div w:id="1146704930">
          <w:marLeft w:val="0"/>
          <w:marRight w:val="0"/>
          <w:marTop w:val="375"/>
          <w:marBottom w:val="375"/>
          <w:divBdr>
            <w:top w:val="none" w:sz="0" w:space="0" w:color="auto"/>
            <w:left w:val="none" w:sz="0" w:space="0" w:color="auto"/>
            <w:bottom w:val="none" w:sz="0" w:space="0" w:color="auto"/>
            <w:right w:val="none" w:sz="0" w:space="0" w:color="auto"/>
          </w:divBdr>
        </w:div>
        <w:div w:id="2025862510">
          <w:marLeft w:val="0"/>
          <w:marRight w:val="0"/>
          <w:marTop w:val="0"/>
          <w:marBottom w:val="0"/>
          <w:divBdr>
            <w:top w:val="none" w:sz="0" w:space="0" w:color="auto"/>
            <w:left w:val="none" w:sz="0" w:space="0" w:color="auto"/>
            <w:bottom w:val="none" w:sz="0" w:space="0" w:color="auto"/>
            <w:right w:val="none" w:sz="0" w:space="0" w:color="auto"/>
          </w:divBdr>
          <w:divsChild>
            <w:div w:id="1965305435">
              <w:marLeft w:val="0"/>
              <w:marRight w:val="0"/>
              <w:marTop w:val="0"/>
              <w:marBottom w:val="0"/>
              <w:divBdr>
                <w:top w:val="none" w:sz="0" w:space="0" w:color="auto"/>
                <w:left w:val="none" w:sz="0" w:space="0" w:color="auto"/>
                <w:bottom w:val="none" w:sz="0" w:space="0" w:color="auto"/>
                <w:right w:val="none" w:sz="0" w:space="0" w:color="auto"/>
              </w:divBdr>
              <w:divsChild>
                <w:div w:id="891422433">
                  <w:marLeft w:val="0"/>
                  <w:marRight w:val="0"/>
                  <w:marTop w:val="0"/>
                  <w:marBottom w:val="0"/>
                  <w:divBdr>
                    <w:top w:val="none" w:sz="0" w:space="0" w:color="auto"/>
                    <w:left w:val="none" w:sz="0" w:space="0" w:color="auto"/>
                    <w:bottom w:val="none" w:sz="0" w:space="0" w:color="auto"/>
                    <w:right w:val="none" w:sz="0" w:space="0" w:color="auto"/>
                  </w:divBdr>
                  <w:divsChild>
                    <w:div w:id="926576326">
                      <w:marLeft w:val="0"/>
                      <w:marRight w:val="0"/>
                      <w:marTop w:val="150"/>
                      <w:marBottom w:val="0"/>
                      <w:divBdr>
                        <w:top w:val="none" w:sz="0" w:space="0" w:color="auto"/>
                        <w:left w:val="none" w:sz="0" w:space="0" w:color="auto"/>
                        <w:bottom w:val="none" w:sz="0" w:space="0" w:color="auto"/>
                        <w:right w:val="none" w:sz="0" w:space="0" w:color="auto"/>
                      </w:divBdr>
                    </w:div>
                    <w:div w:id="1696226212">
                      <w:marLeft w:val="0"/>
                      <w:marRight w:val="0"/>
                      <w:marTop w:val="0"/>
                      <w:marBottom w:val="0"/>
                      <w:divBdr>
                        <w:top w:val="none" w:sz="0" w:space="0" w:color="auto"/>
                        <w:left w:val="none" w:sz="0" w:space="0" w:color="auto"/>
                        <w:bottom w:val="none" w:sz="0" w:space="0" w:color="auto"/>
                        <w:right w:val="none" w:sz="0" w:space="0" w:color="auto"/>
                      </w:divBdr>
                      <w:divsChild>
                        <w:div w:id="15047855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65742893">
      <w:bodyDiv w:val="1"/>
      <w:marLeft w:val="0"/>
      <w:marRight w:val="0"/>
      <w:marTop w:val="0"/>
      <w:marBottom w:val="0"/>
      <w:divBdr>
        <w:top w:val="none" w:sz="0" w:space="0" w:color="auto"/>
        <w:left w:val="none" w:sz="0" w:space="0" w:color="auto"/>
        <w:bottom w:val="none" w:sz="0" w:space="0" w:color="auto"/>
        <w:right w:val="none" w:sz="0" w:space="0" w:color="auto"/>
      </w:divBdr>
    </w:div>
    <w:div w:id="2103603842">
      <w:bodyDiv w:val="1"/>
      <w:marLeft w:val="0"/>
      <w:marRight w:val="0"/>
      <w:marTop w:val="0"/>
      <w:marBottom w:val="0"/>
      <w:divBdr>
        <w:top w:val="none" w:sz="0" w:space="0" w:color="auto"/>
        <w:left w:val="none" w:sz="0" w:space="0" w:color="auto"/>
        <w:bottom w:val="none" w:sz="0" w:space="0" w:color="auto"/>
        <w:right w:val="none" w:sz="0" w:space="0" w:color="auto"/>
      </w:divBdr>
      <w:divsChild>
        <w:div w:id="48458741">
          <w:marLeft w:val="0"/>
          <w:marRight w:val="0"/>
          <w:marTop w:val="0"/>
          <w:marBottom w:val="0"/>
          <w:divBdr>
            <w:top w:val="none" w:sz="0" w:space="0" w:color="auto"/>
            <w:left w:val="none" w:sz="0" w:space="0" w:color="auto"/>
            <w:bottom w:val="none" w:sz="0" w:space="0" w:color="auto"/>
            <w:right w:val="none" w:sz="0" w:space="0" w:color="auto"/>
          </w:divBdr>
          <w:divsChild>
            <w:div w:id="1527911534">
              <w:marLeft w:val="0"/>
              <w:marRight w:val="0"/>
              <w:marTop w:val="0"/>
              <w:marBottom w:val="0"/>
              <w:divBdr>
                <w:top w:val="none" w:sz="0" w:space="0" w:color="E4E2E0"/>
                <w:left w:val="none" w:sz="0" w:space="0" w:color="E4E2E0"/>
                <w:bottom w:val="none" w:sz="0" w:space="0" w:color="auto"/>
                <w:right w:val="none" w:sz="0" w:space="0" w:color="E4E2E0"/>
              </w:divBdr>
              <w:divsChild>
                <w:div w:id="278491243">
                  <w:marLeft w:val="0"/>
                  <w:marRight w:val="0"/>
                  <w:marTop w:val="0"/>
                  <w:marBottom w:val="0"/>
                  <w:divBdr>
                    <w:top w:val="none" w:sz="0" w:space="0" w:color="auto"/>
                    <w:left w:val="none" w:sz="0" w:space="0" w:color="auto"/>
                    <w:bottom w:val="none" w:sz="0" w:space="0" w:color="auto"/>
                    <w:right w:val="none" w:sz="0" w:space="0" w:color="auto"/>
                  </w:divBdr>
                  <w:divsChild>
                    <w:div w:id="711422364">
                      <w:marLeft w:val="0"/>
                      <w:marRight w:val="0"/>
                      <w:marTop w:val="0"/>
                      <w:marBottom w:val="0"/>
                      <w:divBdr>
                        <w:top w:val="none" w:sz="0" w:space="0" w:color="auto"/>
                        <w:left w:val="none" w:sz="0" w:space="0" w:color="auto"/>
                        <w:bottom w:val="none" w:sz="0" w:space="0" w:color="auto"/>
                        <w:right w:val="none" w:sz="0" w:space="0" w:color="auto"/>
                      </w:divBdr>
                      <w:divsChild>
                        <w:div w:id="2116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6548">
              <w:marLeft w:val="0"/>
              <w:marRight w:val="0"/>
              <w:marTop w:val="0"/>
              <w:marBottom w:val="0"/>
              <w:divBdr>
                <w:top w:val="none" w:sz="0" w:space="0" w:color="auto"/>
                <w:left w:val="none" w:sz="0" w:space="0" w:color="auto"/>
                <w:bottom w:val="none" w:sz="0" w:space="0" w:color="auto"/>
                <w:right w:val="none" w:sz="0" w:space="0" w:color="auto"/>
              </w:divBdr>
            </w:div>
            <w:div w:id="54277300">
              <w:marLeft w:val="0"/>
              <w:marRight w:val="0"/>
              <w:marTop w:val="0"/>
              <w:marBottom w:val="0"/>
              <w:divBdr>
                <w:top w:val="none" w:sz="0" w:space="0" w:color="auto"/>
                <w:left w:val="none" w:sz="0" w:space="0" w:color="auto"/>
                <w:bottom w:val="none" w:sz="0" w:space="0" w:color="auto"/>
                <w:right w:val="none" w:sz="0" w:space="0" w:color="auto"/>
              </w:divBdr>
              <w:divsChild>
                <w:div w:id="8525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438">
          <w:marLeft w:val="0"/>
          <w:marRight w:val="0"/>
          <w:marTop w:val="0"/>
          <w:marBottom w:val="0"/>
          <w:divBdr>
            <w:top w:val="none" w:sz="0" w:space="0" w:color="auto"/>
            <w:left w:val="none" w:sz="0" w:space="0" w:color="auto"/>
            <w:bottom w:val="none" w:sz="0" w:space="0" w:color="auto"/>
            <w:right w:val="none" w:sz="0" w:space="0" w:color="auto"/>
          </w:divBdr>
          <w:divsChild>
            <w:div w:id="7821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scapesgolf.com" TargetMode="External"/><Relationship Id="rId5" Type="http://schemas.openxmlformats.org/officeDocument/2006/relationships/hyperlink" Target="https://landscapesgolf.ac-page.com/mapleton-super?test=true%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Lewis</dc:creator>
  <cp:keywords/>
  <dc:description/>
  <cp:lastModifiedBy>Chris Lewis</cp:lastModifiedBy>
  <cp:revision>4</cp:revision>
  <dcterms:created xsi:type="dcterms:W3CDTF">2024-04-04T17:05:00Z</dcterms:created>
  <dcterms:modified xsi:type="dcterms:W3CDTF">2024-04-11T15:01:00Z</dcterms:modified>
</cp:coreProperties>
</file>